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6E32F" w14:textId="45423EFB" w:rsidR="00FC20EA" w:rsidRPr="005972D1" w:rsidRDefault="00504923" w:rsidP="005972D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5972D1">
        <w:rPr>
          <w:rFonts w:ascii="Arial" w:hAnsi="Arial" w:cs="Arial"/>
          <w:b/>
          <w:bCs/>
          <w:noProof/>
          <w:sz w:val="24"/>
          <w:szCs w:val="24"/>
          <w:lang w:val="it-IT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60E6000F" wp14:editId="197707F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71675" cy="1213485"/>
            <wp:effectExtent l="0" t="0" r="0" b="5715"/>
            <wp:wrapTight wrapText="bothSides">
              <wp:wrapPolygon edited="0">
                <wp:start x="0" y="0"/>
                <wp:lineTo x="0" y="21363"/>
                <wp:lineTo x="21287" y="21363"/>
                <wp:lineTo x="21287" y="0"/>
                <wp:lineTo x="0" y="0"/>
              </wp:wrapPolygon>
            </wp:wrapTight>
            <wp:docPr id="191602618" name="Grafik 1" descr="Ein Bild, das Schrift, Logo, Symbol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2618" name="Grafik 1" descr="Ein Bild, das Schrift, Logo, Symbol, Grafiken enthält.&#10;&#10;KI-generierte Inhalte können fehlerhaft sein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598" cy="12183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8E89F5" w14:textId="0ACECA28" w:rsidR="00FC20EA" w:rsidRPr="005972D1" w:rsidRDefault="00FC20EA" w:rsidP="005972D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3B60422B" w14:textId="6EE9AA7E" w:rsidR="00FC20EA" w:rsidRPr="005972D1" w:rsidRDefault="00FC20EA" w:rsidP="005972D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3C4159A0" w14:textId="3A19BDFD" w:rsidR="00FC20EA" w:rsidRPr="005972D1" w:rsidRDefault="00FC20EA" w:rsidP="005972D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2EB30CF3" w14:textId="77777777" w:rsidR="00FC20EA" w:rsidRPr="005972D1" w:rsidRDefault="00FC20EA" w:rsidP="005972D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62DE2D62" w14:textId="77777777" w:rsidR="00FC20EA" w:rsidRPr="005972D1" w:rsidRDefault="00FC20EA" w:rsidP="005972D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17B40920" w14:textId="77777777" w:rsidR="005972D1" w:rsidRPr="005972D1" w:rsidRDefault="005972D1" w:rsidP="005972D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200AA171" w14:textId="08ECEC9E" w:rsidR="00655ECA" w:rsidRPr="005972D1" w:rsidRDefault="00591010" w:rsidP="005972D1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hAnsi="Arial" w:cs="Arial"/>
          <w:b/>
          <w:bCs/>
          <w:u w:color="000000"/>
        </w:rPr>
      </w:pPr>
      <w:r>
        <w:rPr>
          <w:rFonts w:ascii="Arial" w:hAnsi="Arial" w:cs="Arial"/>
          <w:b/>
          <w:bCs/>
          <w:u w:color="000000"/>
        </w:rPr>
        <w:t>COMUNICATO STAMPA</w:t>
      </w:r>
    </w:p>
    <w:p w14:paraId="752D931D" w14:textId="77777777" w:rsidR="000974C4" w:rsidRPr="005972D1" w:rsidRDefault="000974C4" w:rsidP="005972D1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hAnsi="Arial" w:cs="Arial"/>
          <w:b/>
          <w:bCs/>
          <w:u w:color="000000"/>
        </w:rPr>
      </w:pPr>
    </w:p>
    <w:p w14:paraId="141D6908" w14:textId="3FB7333F" w:rsidR="000974C4" w:rsidRDefault="00316D2A" w:rsidP="005972D1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de-DE"/>
          <w14:textOutline w14:w="0" w14:cap="flat" w14:cmpd="sng" w14:algn="ctr">
            <w14:noFill/>
            <w14:prstDash w14:val="solid"/>
            <w14:bevel/>
          </w14:textOutline>
        </w:rPr>
      </w:pPr>
      <w:r w:rsidRPr="00316D2A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eastAsia="de-DE"/>
          <w14:textOutline w14:w="0" w14:cap="flat" w14:cmpd="sng" w14:algn="ctr">
            <w14:noFill/>
            <w14:prstDash w14:val="solid"/>
            <w14:bevel/>
          </w14:textOutline>
        </w:rPr>
        <w:t>La 31^ Fiera d’Arte UNIKA apre le porte a Ortisei</w:t>
      </w:r>
    </w:p>
    <w:p w14:paraId="1ED85A20" w14:textId="77777777" w:rsidR="00316D2A" w:rsidRPr="005972D1" w:rsidRDefault="00316D2A" w:rsidP="005972D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1E592F52" w14:textId="7EC758EA" w:rsidR="00316D2A" w:rsidRDefault="00316D2A" w:rsidP="00316D2A">
      <w:pPr>
        <w:spacing w:after="0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i/>
          <w:iCs/>
          <w:sz w:val="24"/>
          <w:szCs w:val="24"/>
          <w:lang w:val="it-IT"/>
        </w:rPr>
        <w:t>Ortisei</w:t>
      </w:r>
      <w:r w:rsidR="00591010" w:rsidRPr="00591010">
        <w:rPr>
          <w:rFonts w:ascii="Arial" w:hAnsi="Arial" w:cs="Arial"/>
          <w:i/>
          <w:iCs/>
          <w:sz w:val="24"/>
          <w:szCs w:val="24"/>
          <w:lang w:val="it-IT"/>
        </w:rPr>
        <w:t xml:space="preserve">, </w:t>
      </w:r>
      <w:r>
        <w:rPr>
          <w:rFonts w:ascii="Arial" w:hAnsi="Arial" w:cs="Arial"/>
          <w:i/>
          <w:iCs/>
          <w:sz w:val="24"/>
          <w:szCs w:val="24"/>
          <w:lang w:val="it-IT"/>
        </w:rPr>
        <w:t>11</w:t>
      </w:r>
      <w:r w:rsidR="00591010" w:rsidRPr="00591010">
        <w:rPr>
          <w:rFonts w:ascii="Arial" w:hAnsi="Arial" w:cs="Arial"/>
          <w:i/>
          <w:iCs/>
          <w:sz w:val="24"/>
          <w:szCs w:val="24"/>
          <w:lang w:val="it-IT"/>
        </w:rPr>
        <w:t xml:space="preserve"> settembre 2025</w:t>
      </w:r>
      <w:r w:rsidR="00591010" w:rsidRPr="00591010">
        <w:rPr>
          <w:rFonts w:ascii="Arial" w:hAnsi="Arial" w:cs="Arial"/>
          <w:sz w:val="24"/>
          <w:szCs w:val="24"/>
          <w:lang w:val="it-IT"/>
        </w:rPr>
        <w:t xml:space="preserve"> – </w:t>
      </w:r>
      <w:r w:rsidRPr="00316D2A">
        <w:rPr>
          <w:rFonts w:ascii="Arial" w:hAnsi="Arial" w:cs="Arial"/>
          <w:sz w:val="24"/>
          <w:szCs w:val="24"/>
          <w:lang w:val="it-IT"/>
        </w:rPr>
        <w:t>Da oggi</w:t>
      </w:r>
      <w:r>
        <w:rPr>
          <w:rFonts w:ascii="Arial" w:hAnsi="Arial" w:cs="Arial"/>
          <w:sz w:val="24"/>
          <w:szCs w:val="24"/>
          <w:lang w:val="it-IT"/>
        </w:rPr>
        <w:t>,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 fino a domenica 14 settembre</w:t>
      </w:r>
      <w:r w:rsidR="00C65999">
        <w:rPr>
          <w:rFonts w:ascii="Arial" w:hAnsi="Arial" w:cs="Arial"/>
          <w:sz w:val="24"/>
          <w:szCs w:val="24"/>
          <w:lang w:val="it-IT"/>
        </w:rPr>
        <w:t>,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 il Tenniscenter Roncadizza di Ortisei (via Arnaria 3) ospita la 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>31^ Fiera d’Arte UNIKA</w:t>
      </w:r>
      <w:r w:rsidRPr="00316D2A">
        <w:rPr>
          <w:rFonts w:ascii="Arial" w:hAnsi="Arial" w:cs="Arial"/>
          <w:sz w:val="24"/>
          <w:szCs w:val="24"/>
          <w:lang w:val="it-IT"/>
        </w:rPr>
        <w:t>, un evento che ogni anno trasforma la Val Gardena in un palcoscenico d’arte, creatività e tradizione. La</w:t>
      </w:r>
      <w:r w:rsidR="00C65999">
        <w:rPr>
          <w:rFonts w:ascii="Arial" w:hAnsi="Arial" w:cs="Arial"/>
          <w:sz w:val="24"/>
          <w:szCs w:val="24"/>
          <w:lang w:val="it-IT"/>
        </w:rPr>
        <w:t xml:space="preserve"> manifestazione è aperta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 tutti i giorni dalle 10.00 alle 19.00, con ingresso a 10 euro (gratuito per i minori di 18 anni).</w:t>
      </w:r>
    </w:p>
    <w:p w14:paraId="5958772B" w14:textId="77777777" w:rsidR="00316D2A" w:rsidRPr="00316D2A" w:rsidRDefault="00316D2A" w:rsidP="00316D2A">
      <w:pPr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14:paraId="5E793221" w14:textId="266E4AA0" w:rsidR="00316D2A" w:rsidRDefault="00316D2A" w:rsidP="00316D2A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316D2A">
        <w:rPr>
          <w:rFonts w:ascii="Arial" w:hAnsi="Arial" w:cs="Arial"/>
          <w:sz w:val="24"/>
          <w:szCs w:val="24"/>
          <w:lang w:val="it-IT"/>
        </w:rPr>
        <w:t>Fondata oltre trent’anni fa, 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>UNIKA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 è l’associazione che riunisce 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>43 artisti gardenesi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 impegnati a custodire e reinterpretare l’artigianato artistico locale. </w:t>
      </w:r>
      <w:r w:rsidR="00211388">
        <w:rPr>
          <w:rFonts w:ascii="Arial" w:hAnsi="Arial" w:cs="Arial"/>
          <w:sz w:val="24"/>
          <w:szCs w:val="24"/>
          <w:lang w:val="it-IT"/>
        </w:rPr>
        <w:t xml:space="preserve">Alla Fiera sono presenti 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>34 scultori, pittori</w:t>
      </w:r>
      <w:r>
        <w:rPr>
          <w:rFonts w:ascii="Arial" w:hAnsi="Arial" w:cs="Arial"/>
          <w:b/>
          <w:bCs/>
          <w:sz w:val="24"/>
          <w:szCs w:val="24"/>
          <w:lang w:val="it-IT"/>
        </w:rPr>
        <w:t xml:space="preserve">, tornitori e fotografi </w:t>
      </w:r>
      <w:r w:rsidR="00211388" w:rsidRPr="00211388">
        <w:rPr>
          <w:rFonts w:ascii="Arial" w:hAnsi="Arial" w:cs="Arial"/>
          <w:sz w:val="24"/>
          <w:szCs w:val="24"/>
        </w:rPr>
        <w:t>con oltre 200 opere in esposizione: un’occasione unica per incontrare da vicino gli artisti che ogni anno danno nuova forma alla tradizione</w:t>
      </w:r>
      <w:r w:rsidRPr="00316D2A">
        <w:rPr>
          <w:rFonts w:ascii="Arial" w:hAnsi="Arial" w:cs="Arial"/>
          <w:sz w:val="24"/>
          <w:szCs w:val="24"/>
          <w:lang w:val="it-IT"/>
        </w:rPr>
        <w:t>.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  <w:r w:rsidRPr="00316D2A">
        <w:rPr>
          <w:rFonts w:ascii="Arial" w:hAnsi="Arial" w:cs="Arial"/>
          <w:i/>
          <w:iCs/>
          <w:sz w:val="24"/>
          <w:szCs w:val="24"/>
        </w:rPr>
        <w:t xml:space="preserve">«Siamo molto felici di inaugurare una nuova edizione della nostra </w:t>
      </w:r>
      <w:r>
        <w:rPr>
          <w:rFonts w:ascii="Arial" w:hAnsi="Arial" w:cs="Arial"/>
          <w:i/>
          <w:iCs/>
          <w:sz w:val="24"/>
          <w:szCs w:val="24"/>
        </w:rPr>
        <w:t>F</w:t>
      </w:r>
      <w:r w:rsidRPr="00316D2A">
        <w:rPr>
          <w:rFonts w:ascii="Arial" w:hAnsi="Arial" w:cs="Arial"/>
          <w:i/>
          <w:iCs/>
          <w:sz w:val="24"/>
          <w:szCs w:val="24"/>
        </w:rPr>
        <w:t>iera</w:t>
      </w:r>
      <w:r w:rsidRPr="00316D2A">
        <w:rPr>
          <w:rFonts w:ascii="Arial" w:hAnsi="Arial" w:cs="Arial"/>
          <w:sz w:val="24"/>
          <w:szCs w:val="24"/>
        </w:rPr>
        <w:t>» afferma </w:t>
      </w:r>
      <w:r w:rsidRPr="00316D2A">
        <w:rPr>
          <w:rFonts w:ascii="Arial" w:hAnsi="Arial" w:cs="Arial"/>
          <w:b/>
          <w:bCs/>
          <w:sz w:val="24"/>
          <w:szCs w:val="24"/>
        </w:rPr>
        <w:t>Matthias Kostner, Presidente di UNIKA</w:t>
      </w:r>
      <w:r w:rsidRPr="00316D2A">
        <w:rPr>
          <w:rFonts w:ascii="Arial" w:hAnsi="Arial" w:cs="Arial"/>
          <w:sz w:val="24"/>
          <w:szCs w:val="24"/>
        </w:rPr>
        <w:t xml:space="preserve">. </w:t>
      </w:r>
      <w:r w:rsidRPr="00316D2A">
        <w:rPr>
          <w:rFonts w:ascii="Arial" w:hAnsi="Arial" w:cs="Arial"/>
          <w:i/>
          <w:iCs/>
          <w:sz w:val="24"/>
          <w:szCs w:val="24"/>
        </w:rPr>
        <w:t>«Ogni anno questo appuntamento ci permette di raccontare chi siamo come artisti e come comunità. L’arte per noi non è un esercizio solitario: nasce dal dialogo con le persone, con il territorio e con la nostra storia. È questa vitalità che rende UNIKA qualcosa di unico e che ci motiva a guardare al futuro con entusiasmo»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222918B8" w14:textId="77777777" w:rsidR="00316D2A" w:rsidRPr="00316D2A" w:rsidRDefault="00316D2A" w:rsidP="00316D2A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  <w:lang w:val="it-IT"/>
        </w:rPr>
      </w:pPr>
    </w:p>
    <w:p w14:paraId="64A0C745" w14:textId="7ECE8204" w:rsidR="00C65999" w:rsidRDefault="00316D2A" w:rsidP="00316D2A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316D2A">
        <w:rPr>
          <w:rFonts w:ascii="Arial" w:hAnsi="Arial" w:cs="Arial"/>
          <w:sz w:val="24"/>
          <w:szCs w:val="24"/>
          <w:lang w:val="it-IT"/>
        </w:rPr>
        <w:t>Il 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>vernissage di inaugurazione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, che si è svolto ieri sera, </w:t>
      </w:r>
      <w:r>
        <w:rPr>
          <w:rFonts w:ascii="Arial" w:hAnsi="Arial" w:cs="Arial"/>
          <w:sz w:val="24"/>
          <w:szCs w:val="24"/>
          <w:lang w:val="it-IT"/>
        </w:rPr>
        <w:t xml:space="preserve">mercoledì 10 settembre, </w:t>
      </w:r>
      <w:r w:rsidRPr="00316D2A">
        <w:rPr>
          <w:rFonts w:ascii="Arial" w:hAnsi="Arial" w:cs="Arial"/>
          <w:sz w:val="24"/>
          <w:szCs w:val="24"/>
          <w:lang w:val="it-IT"/>
        </w:rPr>
        <w:t>ha registrato un’ampia partecipazione di pubblico e ha dato ufficialmente il via all’edizione 2025. L’evento ha ospitato una 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>tavola rotonda</w:t>
      </w:r>
      <w:r w:rsidRPr="00316D2A">
        <w:rPr>
          <w:rFonts w:ascii="Arial" w:hAnsi="Arial" w:cs="Arial"/>
          <w:sz w:val="24"/>
          <w:szCs w:val="24"/>
          <w:lang w:val="it-IT"/>
        </w:rPr>
        <w:t> che ha visto confrontarsi figure istituzionali e culturali di rilievo:</w:t>
      </w:r>
      <w:r w:rsidR="00C8279C">
        <w:rPr>
          <w:rFonts w:ascii="Arial" w:hAnsi="Arial" w:cs="Arial"/>
          <w:sz w:val="24"/>
          <w:szCs w:val="24"/>
          <w:lang w:val="it-IT"/>
        </w:rPr>
        <w:t xml:space="preserve"> 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>André Comploi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, </w:t>
      </w:r>
      <w:r w:rsidRPr="00316D2A">
        <w:rPr>
          <w:rFonts w:ascii="Arial" w:hAnsi="Arial" w:cs="Arial"/>
          <w:sz w:val="24"/>
          <w:szCs w:val="24"/>
        </w:rPr>
        <w:t>rappresentante della Provincia Autonoma di Bolzano - Ufficio per la Cultura Ladina</w:t>
      </w:r>
      <w:r w:rsidR="00211388">
        <w:rPr>
          <w:rFonts w:ascii="Arial" w:hAnsi="Arial" w:cs="Arial"/>
          <w:b/>
          <w:bCs/>
          <w:sz w:val="24"/>
          <w:szCs w:val="24"/>
          <w:lang w:val="it-IT"/>
        </w:rPr>
        <w:t>;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it-IT"/>
        </w:rPr>
        <w:t>Tobias Nocker</w:t>
      </w:r>
      <w:r w:rsidRPr="00316D2A">
        <w:rPr>
          <w:rFonts w:ascii="Arial" w:hAnsi="Arial" w:cs="Arial"/>
          <w:sz w:val="24"/>
          <w:szCs w:val="24"/>
          <w:lang w:val="it-IT"/>
        </w:rPr>
        <w:t>, Sindaco del Comune di Selva di Val Gardena</w:t>
      </w:r>
      <w:r w:rsidR="00211388">
        <w:rPr>
          <w:rFonts w:ascii="Arial" w:hAnsi="Arial" w:cs="Arial"/>
          <w:sz w:val="24"/>
          <w:szCs w:val="24"/>
          <w:lang w:val="it-IT"/>
        </w:rPr>
        <w:t>;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 xml:space="preserve"> Filip Piccolruaz</w:t>
      </w:r>
      <w:r w:rsidR="00866853">
        <w:rPr>
          <w:rFonts w:ascii="Arial" w:hAnsi="Arial" w:cs="Arial"/>
          <w:sz w:val="24"/>
          <w:szCs w:val="24"/>
          <w:lang w:val="it-IT"/>
        </w:rPr>
        <w:t>, Presidente del Gruppo Provinciale Artigianato Artistico nell’APA</w:t>
      </w:r>
      <w:r w:rsidR="00211388">
        <w:rPr>
          <w:rFonts w:ascii="Arial" w:hAnsi="Arial" w:cs="Arial"/>
          <w:sz w:val="24"/>
          <w:szCs w:val="24"/>
          <w:lang w:val="it-IT"/>
        </w:rPr>
        <w:t>;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 xml:space="preserve"> Matthias Kostner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. </w:t>
      </w:r>
    </w:p>
    <w:p w14:paraId="48A0B2DE" w14:textId="16038E18" w:rsidR="00866853" w:rsidRDefault="00211388" w:rsidP="00316D2A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211388">
        <w:rPr>
          <w:rFonts w:ascii="Arial" w:hAnsi="Arial" w:cs="Arial"/>
          <w:sz w:val="24"/>
          <w:szCs w:val="24"/>
        </w:rPr>
        <w:t xml:space="preserve">Nel corso della serata sono stati presentati </w:t>
      </w:r>
      <w:r w:rsidR="00C65999">
        <w:rPr>
          <w:rFonts w:ascii="Arial" w:hAnsi="Arial" w:cs="Arial"/>
          <w:sz w:val="24"/>
          <w:szCs w:val="24"/>
        </w:rPr>
        <w:t xml:space="preserve">anche </w:t>
      </w:r>
      <w:r w:rsidRPr="00211388">
        <w:rPr>
          <w:rFonts w:ascii="Arial" w:hAnsi="Arial" w:cs="Arial"/>
          <w:sz w:val="24"/>
          <w:szCs w:val="24"/>
        </w:rPr>
        <w:t xml:space="preserve">i </w:t>
      </w:r>
      <w:r w:rsidRPr="00211388">
        <w:rPr>
          <w:rFonts w:ascii="Arial" w:hAnsi="Arial" w:cs="Arial"/>
          <w:b/>
          <w:bCs/>
          <w:sz w:val="24"/>
          <w:szCs w:val="24"/>
        </w:rPr>
        <w:t>nuovi modellini del progetto </w:t>
      </w:r>
      <w:r w:rsidRPr="00211388">
        <w:rPr>
          <w:rFonts w:ascii="Arial" w:hAnsi="Arial" w:cs="Arial"/>
          <w:b/>
          <w:bCs/>
          <w:i/>
          <w:iCs/>
          <w:sz w:val="24"/>
          <w:szCs w:val="24"/>
        </w:rPr>
        <w:t>Fans</w:t>
      </w:r>
      <w:r w:rsidRPr="00211388">
        <w:rPr>
          <w:rFonts w:ascii="Arial" w:hAnsi="Arial" w:cs="Arial"/>
          <w:sz w:val="24"/>
          <w:szCs w:val="24"/>
        </w:rPr>
        <w:t xml:space="preserve">, celebri sculture in legno di tiglio premiate nel 2004 con il </w:t>
      </w:r>
      <w:r w:rsidRPr="00211388">
        <w:rPr>
          <w:rFonts w:ascii="Arial" w:hAnsi="Arial" w:cs="Arial"/>
          <w:i/>
          <w:iCs/>
          <w:sz w:val="24"/>
          <w:szCs w:val="24"/>
        </w:rPr>
        <w:t>Südtirol Marketing Award</w:t>
      </w:r>
      <w:r w:rsidRPr="00211388">
        <w:rPr>
          <w:rFonts w:ascii="Arial" w:hAnsi="Arial" w:cs="Arial"/>
          <w:sz w:val="24"/>
          <w:szCs w:val="24"/>
        </w:rPr>
        <w:t xml:space="preserve">. In vista di </w:t>
      </w:r>
      <w:r w:rsidRPr="00211388">
        <w:rPr>
          <w:rFonts w:ascii="Arial" w:hAnsi="Arial" w:cs="Arial"/>
          <w:b/>
          <w:bCs/>
          <w:sz w:val="24"/>
          <w:szCs w:val="24"/>
        </w:rPr>
        <w:t>Milano-Cortina 2026</w:t>
      </w:r>
      <w:r w:rsidRPr="00211388">
        <w:rPr>
          <w:rFonts w:ascii="Arial" w:hAnsi="Arial" w:cs="Arial"/>
          <w:sz w:val="24"/>
          <w:szCs w:val="24"/>
        </w:rPr>
        <w:t xml:space="preserve">, </w:t>
      </w:r>
      <w:r w:rsidR="00C65999">
        <w:rPr>
          <w:rFonts w:ascii="Arial" w:hAnsi="Arial" w:cs="Arial"/>
          <w:sz w:val="24"/>
          <w:szCs w:val="24"/>
        </w:rPr>
        <w:t xml:space="preserve">gli artisti di </w:t>
      </w:r>
      <w:r w:rsidRPr="00211388">
        <w:rPr>
          <w:rFonts w:ascii="Arial" w:hAnsi="Arial" w:cs="Arial"/>
          <w:sz w:val="24"/>
          <w:szCs w:val="24"/>
        </w:rPr>
        <w:t>UNIKA realizzer</w:t>
      </w:r>
      <w:r w:rsidR="00C65999">
        <w:rPr>
          <w:rFonts w:ascii="Arial" w:hAnsi="Arial" w:cs="Arial"/>
          <w:sz w:val="24"/>
          <w:szCs w:val="24"/>
        </w:rPr>
        <w:t>anno</w:t>
      </w:r>
      <w:r w:rsidRPr="00211388">
        <w:rPr>
          <w:rFonts w:ascii="Arial" w:hAnsi="Arial" w:cs="Arial"/>
          <w:sz w:val="24"/>
          <w:szCs w:val="24"/>
        </w:rPr>
        <w:t xml:space="preserve"> cinque nuove figure dedicate ai cerchi olimpici e alle cinque valli ladine, unendo sport, arte e identità culturale </w:t>
      </w:r>
      <w:r w:rsidR="00C65999">
        <w:rPr>
          <w:rFonts w:ascii="Arial" w:hAnsi="Arial" w:cs="Arial"/>
          <w:sz w:val="24"/>
          <w:szCs w:val="24"/>
        </w:rPr>
        <w:t>per il</w:t>
      </w:r>
      <w:r w:rsidRPr="00211388">
        <w:rPr>
          <w:rFonts w:ascii="Arial" w:hAnsi="Arial" w:cs="Arial"/>
          <w:sz w:val="24"/>
          <w:szCs w:val="24"/>
        </w:rPr>
        <w:t xml:space="preserve"> </w:t>
      </w:r>
      <w:r w:rsidRPr="00866853">
        <w:rPr>
          <w:rFonts w:ascii="Arial" w:hAnsi="Arial" w:cs="Arial"/>
          <w:i/>
          <w:iCs/>
          <w:sz w:val="24"/>
          <w:szCs w:val="24"/>
          <w:lang w:val="it-IT"/>
        </w:rPr>
        <w:t>Cultural Olympiad – The Arts Programme</w:t>
      </w:r>
      <w:r w:rsidRPr="00211388">
        <w:rPr>
          <w:rFonts w:ascii="Arial" w:hAnsi="Arial" w:cs="Arial"/>
          <w:sz w:val="24"/>
          <w:szCs w:val="24"/>
        </w:rPr>
        <w:t>.</w:t>
      </w:r>
    </w:p>
    <w:p w14:paraId="486C11CB" w14:textId="77777777" w:rsidR="00866853" w:rsidRDefault="00866853" w:rsidP="00316D2A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7CDF1FA3" w14:textId="798E3A91" w:rsidR="00211388" w:rsidRDefault="00211388" w:rsidP="00316D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1388">
        <w:rPr>
          <w:rFonts w:ascii="Arial" w:hAnsi="Arial" w:cs="Arial"/>
          <w:sz w:val="24"/>
          <w:szCs w:val="24"/>
        </w:rPr>
        <w:t>Durante i quattro giorni di fiera, i visitatori</w:t>
      </w:r>
      <w:r w:rsidR="00C65999">
        <w:rPr>
          <w:rFonts w:ascii="Arial" w:hAnsi="Arial" w:cs="Arial"/>
          <w:sz w:val="24"/>
          <w:szCs w:val="24"/>
        </w:rPr>
        <w:t xml:space="preserve"> potranno osservare</w:t>
      </w:r>
      <w:r w:rsidRPr="00211388">
        <w:rPr>
          <w:rFonts w:ascii="Arial" w:hAnsi="Arial" w:cs="Arial"/>
          <w:sz w:val="24"/>
          <w:szCs w:val="24"/>
        </w:rPr>
        <w:t xml:space="preserve"> una </w:t>
      </w:r>
      <w:r w:rsidRPr="00211388">
        <w:rPr>
          <w:rFonts w:ascii="Arial" w:hAnsi="Arial" w:cs="Arial"/>
          <w:b/>
          <w:bCs/>
          <w:sz w:val="24"/>
          <w:szCs w:val="24"/>
        </w:rPr>
        <w:t>vetrina d’arte ricca e variegata</w:t>
      </w:r>
      <w:r w:rsidRPr="00211388">
        <w:rPr>
          <w:rFonts w:ascii="Arial" w:hAnsi="Arial" w:cs="Arial"/>
          <w:sz w:val="24"/>
          <w:szCs w:val="24"/>
        </w:rPr>
        <w:t xml:space="preserve">, tra opere innovative e pezzi che dialogano con la tradizione. Accanto alle creazioni di artisti </w:t>
      </w:r>
      <w:r>
        <w:rPr>
          <w:rFonts w:ascii="Arial" w:hAnsi="Arial" w:cs="Arial"/>
          <w:sz w:val="24"/>
          <w:szCs w:val="24"/>
        </w:rPr>
        <w:t>già noti sul territorio</w:t>
      </w:r>
      <w:r w:rsidRPr="00211388">
        <w:rPr>
          <w:rFonts w:ascii="Arial" w:hAnsi="Arial" w:cs="Arial"/>
          <w:sz w:val="24"/>
          <w:szCs w:val="24"/>
        </w:rPr>
        <w:t>, non manc</w:t>
      </w:r>
      <w:r w:rsidR="00C65999">
        <w:rPr>
          <w:rFonts w:ascii="Arial" w:hAnsi="Arial" w:cs="Arial"/>
          <w:sz w:val="24"/>
          <w:szCs w:val="24"/>
        </w:rPr>
        <w:t>ano</w:t>
      </w:r>
      <w:r w:rsidRPr="00211388">
        <w:rPr>
          <w:rFonts w:ascii="Arial" w:hAnsi="Arial" w:cs="Arial"/>
          <w:sz w:val="24"/>
          <w:szCs w:val="24"/>
        </w:rPr>
        <w:t xml:space="preserve"> nuove proposte capaci di interpretare il presente attraverso linguaggi originali. In particolare, questa edizione segna l’ingresso di </w:t>
      </w:r>
      <w:r>
        <w:rPr>
          <w:rFonts w:ascii="Arial" w:hAnsi="Arial" w:cs="Arial"/>
          <w:b/>
          <w:bCs/>
          <w:sz w:val="24"/>
          <w:szCs w:val="24"/>
        </w:rPr>
        <w:t>due</w:t>
      </w:r>
      <w:r w:rsidRPr="00211388">
        <w:rPr>
          <w:rFonts w:ascii="Arial" w:hAnsi="Arial" w:cs="Arial"/>
          <w:b/>
          <w:bCs/>
          <w:sz w:val="24"/>
          <w:szCs w:val="24"/>
        </w:rPr>
        <w:t xml:space="preserve"> giovani artisti UNIKA</w:t>
      </w:r>
      <w:r w:rsidRPr="00211388">
        <w:rPr>
          <w:rFonts w:ascii="Arial" w:hAnsi="Arial" w:cs="Arial"/>
          <w:sz w:val="24"/>
          <w:szCs w:val="24"/>
        </w:rPr>
        <w:t>: Thomas Delazer (1996), con l’opera </w:t>
      </w:r>
      <w:r w:rsidRPr="00211388">
        <w:rPr>
          <w:rFonts w:ascii="Arial" w:hAnsi="Arial" w:cs="Arial"/>
          <w:b/>
          <w:bCs/>
          <w:i/>
          <w:iCs/>
          <w:sz w:val="24"/>
          <w:szCs w:val="24"/>
        </w:rPr>
        <w:t>Roots</w:t>
      </w:r>
      <w:r w:rsidRPr="00211388">
        <w:rPr>
          <w:rFonts w:ascii="Arial" w:hAnsi="Arial" w:cs="Arial"/>
          <w:sz w:val="24"/>
          <w:szCs w:val="24"/>
        </w:rPr>
        <w:t> in legno di tiglio</w:t>
      </w:r>
      <w:r>
        <w:rPr>
          <w:rFonts w:ascii="Arial" w:hAnsi="Arial" w:cs="Arial"/>
          <w:sz w:val="24"/>
          <w:szCs w:val="24"/>
        </w:rPr>
        <w:t xml:space="preserve"> e</w:t>
      </w:r>
      <w:r w:rsidRPr="00211388">
        <w:rPr>
          <w:rFonts w:ascii="Arial" w:hAnsi="Arial" w:cs="Arial"/>
          <w:sz w:val="24"/>
          <w:szCs w:val="24"/>
        </w:rPr>
        <w:t> Damian Piazza (2005), con </w:t>
      </w:r>
      <w:r w:rsidRPr="00211388">
        <w:rPr>
          <w:rFonts w:ascii="Arial" w:hAnsi="Arial" w:cs="Arial"/>
          <w:b/>
          <w:bCs/>
          <w:i/>
          <w:iCs/>
          <w:sz w:val="24"/>
          <w:szCs w:val="24"/>
        </w:rPr>
        <w:t>Fin</w:t>
      </w:r>
      <w:r>
        <w:rPr>
          <w:rFonts w:ascii="Arial" w:hAnsi="Arial" w:cs="Arial"/>
          <w:b/>
          <w:bCs/>
          <w:i/>
          <w:iCs/>
          <w:sz w:val="24"/>
          <w:szCs w:val="24"/>
        </w:rPr>
        <w:t>la</w:t>
      </w:r>
      <w:r w:rsidRPr="00211388">
        <w:rPr>
          <w:rFonts w:ascii="Arial" w:hAnsi="Arial" w:cs="Arial"/>
          <w:b/>
          <w:bCs/>
          <w:i/>
          <w:iCs/>
          <w:sz w:val="24"/>
          <w:szCs w:val="24"/>
        </w:rPr>
        <w:t>nd</w:t>
      </w:r>
      <w:r w:rsidRPr="00211388">
        <w:rPr>
          <w:rFonts w:ascii="Arial" w:hAnsi="Arial" w:cs="Arial"/>
          <w:sz w:val="24"/>
          <w:szCs w:val="24"/>
        </w:rPr>
        <w:t>, realizzata in legno di circolo e acrilico</w:t>
      </w:r>
      <w:r>
        <w:rPr>
          <w:rFonts w:ascii="Arial" w:hAnsi="Arial" w:cs="Arial"/>
          <w:sz w:val="24"/>
          <w:szCs w:val="24"/>
        </w:rPr>
        <w:t>.</w:t>
      </w:r>
    </w:p>
    <w:p w14:paraId="69FEC12C" w14:textId="77777777" w:rsidR="00211388" w:rsidRDefault="00211388" w:rsidP="00316D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094895" w14:textId="50DA72CE" w:rsidR="00316D2A" w:rsidRDefault="00316D2A" w:rsidP="00316D2A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316D2A">
        <w:rPr>
          <w:rFonts w:ascii="Arial" w:hAnsi="Arial" w:cs="Arial"/>
          <w:sz w:val="24"/>
          <w:szCs w:val="24"/>
          <w:lang w:val="it-IT"/>
        </w:rPr>
        <w:lastRenderedPageBreak/>
        <w:t>Tra i momenti più attesi figura</w:t>
      </w:r>
      <w:r w:rsidR="00211388">
        <w:rPr>
          <w:rFonts w:ascii="Arial" w:hAnsi="Arial" w:cs="Arial"/>
          <w:sz w:val="24"/>
          <w:szCs w:val="24"/>
          <w:lang w:val="it-IT"/>
        </w:rPr>
        <w:t xml:space="preserve"> la tradizionale</w:t>
      </w:r>
      <w:r w:rsidRPr="00316D2A">
        <w:rPr>
          <w:rFonts w:ascii="Arial" w:hAnsi="Arial" w:cs="Arial"/>
          <w:sz w:val="24"/>
          <w:szCs w:val="24"/>
          <w:lang w:val="it-IT"/>
        </w:rPr>
        <w:t> </w:t>
      </w:r>
      <w:r w:rsidRPr="00316D2A">
        <w:rPr>
          <w:rFonts w:ascii="Arial" w:hAnsi="Arial" w:cs="Arial"/>
          <w:b/>
          <w:bCs/>
          <w:sz w:val="24"/>
          <w:szCs w:val="24"/>
          <w:lang w:val="it-IT"/>
        </w:rPr>
        <w:t>UNIKA’s Long Night 2025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, in programma sabato 13 settembre a partire dalle ore 20.00: una serata speciale in cui arte, poesia e musica </w:t>
      </w:r>
      <w:r w:rsidR="00C65999">
        <w:rPr>
          <w:rFonts w:ascii="Arial" w:hAnsi="Arial" w:cs="Arial"/>
          <w:sz w:val="24"/>
          <w:szCs w:val="24"/>
          <w:lang w:val="it-IT"/>
        </w:rPr>
        <w:t>regaleranno</w:t>
      </w:r>
      <w:r w:rsidRPr="00316D2A">
        <w:rPr>
          <w:rFonts w:ascii="Arial" w:hAnsi="Arial" w:cs="Arial"/>
          <w:sz w:val="24"/>
          <w:szCs w:val="24"/>
          <w:lang w:val="it-IT"/>
        </w:rPr>
        <w:t xml:space="preserve"> un’esperienza culturale multisensoriale.</w:t>
      </w:r>
    </w:p>
    <w:p w14:paraId="568C5DFC" w14:textId="77777777" w:rsidR="00C65999" w:rsidRDefault="00C65999" w:rsidP="00316D2A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4D27C081" w14:textId="47F4ADC9" w:rsidR="005972D1" w:rsidRPr="005972D1" w:rsidRDefault="0021138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  <w:r w:rsidRPr="00211388">
        <w:rPr>
          <w:rFonts w:ascii="Arial" w:hAnsi="Arial" w:cs="Arial"/>
          <w:sz w:val="24"/>
          <w:szCs w:val="24"/>
        </w:rPr>
        <w:t xml:space="preserve">La </w:t>
      </w:r>
      <w:r w:rsidRPr="00211388">
        <w:rPr>
          <w:rFonts w:ascii="Arial" w:hAnsi="Arial" w:cs="Arial"/>
          <w:b/>
          <w:bCs/>
          <w:sz w:val="24"/>
          <w:szCs w:val="24"/>
        </w:rPr>
        <w:t xml:space="preserve">Fiera d’Arte UNIKA </w:t>
      </w:r>
      <w:r w:rsidRPr="00211388">
        <w:rPr>
          <w:rFonts w:ascii="Arial" w:hAnsi="Arial" w:cs="Arial"/>
          <w:sz w:val="24"/>
          <w:szCs w:val="24"/>
        </w:rPr>
        <w:t xml:space="preserve">si conferma così come uno degli appuntamenti più significativi del panorama culturale altoatesino, con già in calendario la prossima edizione: </w:t>
      </w:r>
      <w:r w:rsidRPr="00211388">
        <w:rPr>
          <w:rFonts w:ascii="Arial" w:hAnsi="Arial" w:cs="Arial"/>
          <w:b/>
          <w:bCs/>
          <w:sz w:val="24"/>
          <w:szCs w:val="24"/>
        </w:rPr>
        <w:t>dal 10 al 13 settembre 2026</w:t>
      </w:r>
      <w:r w:rsidRPr="00211388">
        <w:rPr>
          <w:rFonts w:ascii="Arial" w:hAnsi="Arial" w:cs="Arial"/>
          <w:sz w:val="24"/>
          <w:szCs w:val="24"/>
        </w:rPr>
        <w:t>.</w:t>
      </w:r>
    </w:p>
    <w:p w14:paraId="2144041B" w14:textId="77777777" w:rsidR="00C65999" w:rsidRPr="005972D1" w:rsidRDefault="00C6599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sectPr w:rsidR="00C65999" w:rsidRPr="005972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C56"/>
    <w:multiLevelType w:val="hybridMultilevel"/>
    <w:tmpl w:val="64BE3D8E"/>
    <w:lvl w:ilvl="0" w:tplc="089CAD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63D5C"/>
    <w:multiLevelType w:val="multilevel"/>
    <w:tmpl w:val="6856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A3A31"/>
    <w:multiLevelType w:val="multilevel"/>
    <w:tmpl w:val="701A2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63604"/>
    <w:multiLevelType w:val="multilevel"/>
    <w:tmpl w:val="0D0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A83386"/>
    <w:multiLevelType w:val="hybridMultilevel"/>
    <w:tmpl w:val="E79E1FA4"/>
    <w:lvl w:ilvl="0" w:tplc="45B45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653872">
    <w:abstractNumId w:val="0"/>
  </w:num>
  <w:num w:numId="2" w16cid:durableId="545260404">
    <w:abstractNumId w:val="4"/>
  </w:num>
  <w:num w:numId="3" w16cid:durableId="920141963">
    <w:abstractNumId w:val="2"/>
  </w:num>
  <w:num w:numId="4" w16cid:durableId="181746063">
    <w:abstractNumId w:val="1"/>
  </w:num>
  <w:num w:numId="5" w16cid:durableId="1387072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AF"/>
    <w:rsid w:val="0005018F"/>
    <w:rsid w:val="00052BF1"/>
    <w:rsid w:val="00063385"/>
    <w:rsid w:val="000974C4"/>
    <w:rsid w:val="000A2DC7"/>
    <w:rsid w:val="000C79BE"/>
    <w:rsid w:val="00140387"/>
    <w:rsid w:val="00143753"/>
    <w:rsid w:val="0016742C"/>
    <w:rsid w:val="0016782C"/>
    <w:rsid w:val="00194BC3"/>
    <w:rsid w:val="001C428F"/>
    <w:rsid w:val="001D1BB8"/>
    <w:rsid w:val="001F3F13"/>
    <w:rsid w:val="0020736B"/>
    <w:rsid w:val="00211388"/>
    <w:rsid w:val="002338DE"/>
    <w:rsid w:val="00275F70"/>
    <w:rsid w:val="00276EEC"/>
    <w:rsid w:val="002B5960"/>
    <w:rsid w:val="002C2238"/>
    <w:rsid w:val="00316D2A"/>
    <w:rsid w:val="003557A1"/>
    <w:rsid w:val="00377D76"/>
    <w:rsid w:val="003A3271"/>
    <w:rsid w:val="003F730A"/>
    <w:rsid w:val="00407A8F"/>
    <w:rsid w:val="00445FE4"/>
    <w:rsid w:val="004E5BF5"/>
    <w:rsid w:val="00504923"/>
    <w:rsid w:val="00505A63"/>
    <w:rsid w:val="005719FF"/>
    <w:rsid w:val="00591010"/>
    <w:rsid w:val="005972D1"/>
    <w:rsid w:val="005977AD"/>
    <w:rsid w:val="005C106D"/>
    <w:rsid w:val="005D7F81"/>
    <w:rsid w:val="005E62CC"/>
    <w:rsid w:val="006002EA"/>
    <w:rsid w:val="00633CD0"/>
    <w:rsid w:val="00655ECA"/>
    <w:rsid w:val="00717E44"/>
    <w:rsid w:val="007254F6"/>
    <w:rsid w:val="0075296E"/>
    <w:rsid w:val="00757147"/>
    <w:rsid w:val="00766A41"/>
    <w:rsid w:val="007B36B7"/>
    <w:rsid w:val="00815BFA"/>
    <w:rsid w:val="008231D7"/>
    <w:rsid w:val="00823D3C"/>
    <w:rsid w:val="00843856"/>
    <w:rsid w:val="00846392"/>
    <w:rsid w:val="0086451C"/>
    <w:rsid w:val="00866853"/>
    <w:rsid w:val="008716C5"/>
    <w:rsid w:val="00873745"/>
    <w:rsid w:val="008B78ED"/>
    <w:rsid w:val="008C3B9E"/>
    <w:rsid w:val="008E461B"/>
    <w:rsid w:val="008E678C"/>
    <w:rsid w:val="00900B90"/>
    <w:rsid w:val="00940A5D"/>
    <w:rsid w:val="0095393F"/>
    <w:rsid w:val="00962500"/>
    <w:rsid w:val="009A4487"/>
    <w:rsid w:val="009A55F0"/>
    <w:rsid w:val="009B4C44"/>
    <w:rsid w:val="009B729D"/>
    <w:rsid w:val="009E6EAF"/>
    <w:rsid w:val="009F5A83"/>
    <w:rsid w:val="00A44DFA"/>
    <w:rsid w:val="00A61729"/>
    <w:rsid w:val="00A87E21"/>
    <w:rsid w:val="00AC65A8"/>
    <w:rsid w:val="00B045B6"/>
    <w:rsid w:val="00B14BB1"/>
    <w:rsid w:val="00B238E5"/>
    <w:rsid w:val="00B36012"/>
    <w:rsid w:val="00B4069C"/>
    <w:rsid w:val="00B46E4B"/>
    <w:rsid w:val="00B730DB"/>
    <w:rsid w:val="00B81840"/>
    <w:rsid w:val="00BC5DB2"/>
    <w:rsid w:val="00BD571B"/>
    <w:rsid w:val="00BE465A"/>
    <w:rsid w:val="00BF2039"/>
    <w:rsid w:val="00C51DDC"/>
    <w:rsid w:val="00C65999"/>
    <w:rsid w:val="00C8279C"/>
    <w:rsid w:val="00C86107"/>
    <w:rsid w:val="00C86AB5"/>
    <w:rsid w:val="00CC53B2"/>
    <w:rsid w:val="00D01B37"/>
    <w:rsid w:val="00DD517F"/>
    <w:rsid w:val="00DF2A63"/>
    <w:rsid w:val="00E33DCE"/>
    <w:rsid w:val="00E77A87"/>
    <w:rsid w:val="00EC010B"/>
    <w:rsid w:val="00EC2821"/>
    <w:rsid w:val="00F04759"/>
    <w:rsid w:val="00F36F23"/>
    <w:rsid w:val="00F67D2F"/>
    <w:rsid w:val="00F951A6"/>
    <w:rsid w:val="00FC20EA"/>
    <w:rsid w:val="00FD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4307D"/>
  <w15:chartTrackingRefBased/>
  <w15:docId w15:val="{CB16954D-123D-C04D-829D-E4E3A714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4069C"/>
    <w:pPr>
      <w:spacing w:after="160" w:line="259" w:lineRule="auto"/>
    </w:pPr>
    <w:rPr>
      <w:kern w:val="0"/>
      <w:sz w:val="22"/>
      <w:szCs w:val="22"/>
      <w:lang w:val="de-D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E6EA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A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E6EA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A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E6EA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de-A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E6EA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E6EA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E6EA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de-A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E6EA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de-A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E6EA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de-A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E6EA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de-A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E6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E6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E6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E6EA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E6EA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E6EA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E6EA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E6EA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E6EA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E6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A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9E6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E6EA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de-A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E6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E6EAF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:lang w:val="de-A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E6EA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E6EAF"/>
    <w:pPr>
      <w:spacing w:after="0" w:line="240" w:lineRule="auto"/>
      <w:ind w:left="720"/>
      <w:contextualSpacing/>
    </w:pPr>
    <w:rPr>
      <w:kern w:val="2"/>
      <w:sz w:val="24"/>
      <w:szCs w:val="24"/>
      <w:lang w:val="de-A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9E6EA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E6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E6EA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E6EAF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9E6EAF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character" w:styleId="Collegamentoipertestuale">
    <w:name w:val="Hyperlink"/>
    <w:basedOn w:val="Carpredefinitoparagrafo"/>
    <w:uiPriority w:val="99"/>
    <w:unhideWhenUsed/>
    <w:rsid w:val="00194BC3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94BC3"/>
    <w:rPr>
      <w:color w:val="605E5C"/>
      <w:shd w:val="clear" w:color="auto" w:fill="E1DFDD"/>
    </w:rPr>
  </w:style>
  <w:style w:type="paragraph" w:customStyle="1" w:styleId="Didefault">
    <w:name w:val="Di default"/>
    <w:rsid w:val="00655ECA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kern w:val="0"/>
      <w:bdr w:val="nil"/>
      <w:lang w:val="it-IT" w:eastAsia="de-DE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4E5BF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E5BF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E5BF5"/>
    <w:rPr>
      <w:kern w:val="0"/>
      <w:sz w:val="20"/>
      <w:szCs w:val="20"/>
      <w:lang w:val="de-DE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E5BF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E5BF5"/>
    <w:rPr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2250BF3-D353-9843-B295-252CC6F31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Knoll</dc:creator>
  <cp:keywords/>
  <dc:description/>
  <cp:lastModifiedBy>redazione</cp:lastModifiedBy>
  <cp:revision>13</cp:revision>
  <cp:lastPrinted>2025-09-11T12:24:00Z</cp:lastPrinted>
  <dcterms:created xsi:type="dcterms:W3CDTF">2025-08-25T12:16:00Z</dcterms:created>
  <dcterms:modified xsi:type="dcterms:W3CDTF">2025-10-28T14:20:00Z</dcterms:modified>
</cp:coreProperties>
</file>